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1A" w:rsidRPr="00AA791A" w:rsidRDefault="00AA791A" w:rsidP="00AA791A">
      <w:pPr>
        <w:pStyle w:val="Ttulo"/>
        <w:ind w:left="1701" w:hanging="141"/>
        <w:rPr>
          <w:rFonts w:cs="Arial"/>
          <w:sz w:val="24"/>
          <w:szCs w:val="24"/>
          <w:lang w:val="pt-BR"/>
        </w:rPr>
      </w:pPr>
      <w:r w:rsidRPr="00AA791A">
        <w:rPr>
          <w:rFonts w:cs="Arial"/>
          <w:sz w:val="24"/>
          <w:szCs w:val="24"/>
          <w:lang w:val="pt-BR"/>
        </w:rPr>
        <w:t xml:space="preserve">PORTARIA Nº 005, DE 04 </w:t>
      </w:r>
      <w:r>
        <w:rPr>
          <w:rFonts w:cs="Arial"/>
          <w:sz w:val="24"/>
          <w:szCs w:val="24"/>
          <w:lang w:val="pt-BR"/>
        </w:rPr>
        <w:t xml:space="preserve">DE </w:t>
      </w:r>
      <w:r w:rsidRPr="00AA791A">
        <w:rPr>
          <w:rFonts w:cs="Arial"/>
          <w:sz w:val="24"/>
          <w:szCs w:val="24"/>
          <w:lang w:val="pt-BR"/>
        </w:rPr>
        <w:t>JANEIRO DE 2021.</w:t>
      </w:r>
    </w:p>
    <w:p w:rsidR="00AA791A" w:rsidRPr="00AA791A" w:rsidRDefault="00AA791A" w:rsidP="00AA791A">
      <w:pPr>
        <w:jc w:val="center"/>
        <w:rPr>
          <w:rFonts w:ascii="Arial" w:hAnsi="Arial" w:cs="Arial"/>
          <w:b/>
          <w:sz w:val="24"/>
          <w:szCs w:val="24"/>
        </w:rPr>
      </w:pPr>
    </w:p>
    <w:p w:rsidR="00AA791A" w:rsidRPr="00AA791A" w:rsidRDefault="00AA791A" w:rsidP="00AA791A">
      <w:pPr>
        <w:jc w:val="center"/>
        <w:rPr>
          <w:rFonts w:ascii="Arial" w:hAnsi="Arial" w:cs="Arial"/>
          <w:b/>
          <w:sz w:val="24"/>
          <w:szCs w:val="24"/>
        </w:rPr>
      </w:pPr>
    </w:p>
    <w:p w:rsidR="00AA791A" w:rsidRPr="00AA791A" w:rsidRDefault="00AA791A" w:rsidP="00AA791A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 w:rsidRPr="00AA791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Nomeia Servidora efetiva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para </w:t>
      </w:r>
      <w:r w:rsidRPr="00AA791A">
        <w:rPr>
          <w:rFonts w:ascii="Arial" w:hAnsi="Arial" w:cs="Arial"/>
          <w:b w:val="0"/>
          <w:color w:val="000000" w:themeColor="text1"/>
          <w:sz w:val="24"/>
          <w:szCs w:val="24"/>
        </w:rPr>
        <w:t>Cargo em Comissão</w:t>
      </w:r>
      <w:r w:rsidRPr="00AA791A">
        <w:rPr>
          <w:rFonts w:ascii="Arial" w:hAnsi="Arial" w:cs="Arial"/>
          <w:i/>
          <w:sz w:val="24"/>
          <w:szCs w:val="24"/>
        </w:rPr>
        <w:t>.</w:t>
      </w:r>
    </w:p>
    <w:p w:rsidR="00AA791A" w:rsidRPr="00AA791A" w:rsidRDefault="00AA791A" w:rsidP="00AA791A">
      <w:pPr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AA791A" w:rsidRPr="00AA791A" w:rsidRDefault="00AA791A" w:rsidP="00AA791A">
      <w:pPr>
        <w:pStyle w:val="Corpodetexto"/>
        <w:rPr>
          <w:rFonts w:ascii="Arial" w:hAnsi="Arial" w:cs="Arial"/>
          <w:b/>
          <w:sz w:val="24"/>
          <w:szCs w:val="24"/>
        </w:rPr>
      </w:pPr>
      <w:r w:rsidRPr="00AA791A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sz w:val="24"/>
          <w:szCs w:val="24"/>
        </w:rPr>
        <w:t xml:space="preserve">107, inciso II, alínea “a”, da </w:t>
      </w:r>
      <w:r w:rsidRPr="00AA791A">
        <w:rPr>
          <w:rFonts w:ascii="Arial" w:hAnsi="Arial" w:cs="Arial"/>
          <w:sz w:val="24"/>
          <w:szCs w:val="24"/>
        </w:rPr>
        <w:t>Emenda nº 01/2002 à Lei Orgânica Municipal,</w:t>
      </w:r>
    </w:p>
    <w:p w:rsidR="00AA791A" w:rsidRPr="00AA791A" w:rsidRDefault="00AA791A" w:rsidP="00AA791A">
      <w:pPr>
        <w:pStyle w:val="Corpodetex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pStyle w:val="Ttulo2"/>
        <w:rPr>
          <w:rFonts w:ascii="Arial" w:hAnsi="Arial" w:cs="Arial"/>
          <w:szCs w:val="24"/>
        </w:rPr>
      </w:pPr>
      <w:r w:rsidRPr="00AA791A">
        <w:rPr>
          <w:rFonts w:ascii="Arial" w:hAnsi="Arial" w:cs="Arial"/>
          <w:szCs w:val="24"/>
        </w:rPr>
        <w:t>RESOLVE:</w:t>
      </w:r>
    </w:p>
    <w:p w:rsidR="00AA791A" w:rsidRPr="00AA791A" w:rsidRDefault="00AA791A" w:rsidP="00AA791A">
      <w:pPr>
        <w:jc w:val="center"/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  <w:r w:rsidRPr="00AA791A">
        <w:rPr>
          <w:rFonts w:ascii="Arial" w:hAnsi="Arial" w:cs="Arial"/>
          <w:sz w:val="24"/>
          <w:szCs w:val="24"/>
        </w:rPr>
        <w:t>Art. 1º</w:t>
      </w:r>
      <w:r w:rsidRPr="00AA791A">
        <w:rPr>
          <w:rFonts w:ascii="Arial" w:hAnsi="Arial" w:cs="Arial"/>
          <w:b/>
          <w:sz w:val="24"/>
          <w:szCs w:val="24"/>
        </w:rPr>
        <w:t xml:space="preserve"> - </w:t>
      </w:r>
      <w:r w:rsidRPr="00AA791A">
        <w:rPr>
          <w:rFonts w:ascii="Arial" w:hAnsi="Arial" w:cs="Arial"/>
          <w:sz w:val="24"/>
          <w:szCs w:val="24"/>
        </w:rPr>
        <w:t xml:space="preserve">Nomear a servidora </w:t>
      </w:r>
      <w:r w:rsidRPr="00AA791A">
        <w:rPr>
          <w:rFonts w:ascii="Arial" w:hAnsi="Arial" w:cs="Arial"/>
          <w:b/>
          <w:sz w:val="24"/>
          <w:szCs w:val="24"/>
        </w:rPr>
        <w:t>ISABELLA CAMPOS PEREIRA</w:t>
      </w:r>
      <w:r w:rsidRPr="00AA791A">
        <w:rPr>
          <w:rFonts w:ascii="Arial" w:hAnsi="Arial" w:cs="Arial"/>
          <w:sz w:val="24"/>
          <w:szCs w:val="24"/>
        </w:rPr>
        <w:t>, Cirurgiã Dentista, brasileira, solteira,</w:t>
      </w:r>
      <w:r>
        <w:rPr>
          <w:rFonts w:ascii="Arial" w:hAnsi="Arial" w:cs="Arial"/>
          <w:sz w:val="24"/>
          <w:szCs w:val="24"/>
        </w:rPr>
        <w:t xml:space="preserve"> CPF/MF 012.537.886-69, para o </w:t>
      </w:r>
      <w:r w:rsidRPr="00AA791A">
        <w:rPr>
          <w:rFonts w:ascii="Arial" w:hAnsi="Arial" w:cs="Arial"/>
          <w:sz w:val="24"/>
          <w:szCs w:val="24"/>
        </w:rPr>
        <w:t xml:space="preserve">Cargo em Comissão, de Livre Nomeação e Exoneração de </w:t>
      </w:r>
      <w:r w:rsidRPr="00AA791A">
        <w:rPr>
          <w:rFonts w:ascii="Arial" w:hAnsi="Arial" w:cs="Arial"/>
          <w:b/>
          <w:sz w:val="24"/>
          <w:szCs w:val="24"/>
        </w:rPr>
        <w:t>Chefe de Gabinete</w:t>
      </w:r>
      <w:r w:rsidRPr="00AA791A">
        <w:rPr>
          <w:rFonts w:ascii="Arial" w:hAnsi="Arial" w:cs="Arial"/>
          <w:sz w:val="24"/>
          <w:szCs w:val="24"/>
        </w:rPr>
        <w:t>.</w:t>
      </w:r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  <w:r w:rsidRPr="00AA791A">
        <w:rPr>
          <w:rFonts w:ascii="Arial" w:hAnsi="Arial" w:cs="Arial"/>
          <w:sz w:val="24"/>
          <w:szCs w:val="24"/>
        </w:rPr>
        <w:t>Art. 2º</w:t>
      </w:r>
      <w:r w:rsidRPr="00AA791A">
        <w:rPr>
          <w:rFonts w:ascii="Arial" w:hAnsi="Arial" w:cs="Arial"/>
          <w:b/>
          <w:sz w:val="24"/>
          <w:szCs w:val="24"/>
        </w:rPr>
        <w:t xml:space="preserve"> - </w:t>
      </w:r>
      <w:r w:rsidRPr="00AA791A">
        <w:rPr>
          <w:rFonts w:ascii="Arial" w:hAnsi="Arial" w:cs="Arial"/>
          <w:sz w:val="24"/>
          <w:szCs w:val="24"/>
        </w:rPr>
        <w:t>Esta Portaria entrará em vigor na data de sua publicação.</w:t>
      </w:r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AA791A">
        <w:rPr>
          <w:rFonts w:ascii="Arial" w:hAnsi="Arial" w:cs="Arial"/>
          <w:sz w:val="24"/>
          <w:szCs w:val="24"/>
        </w:rPr>
        <w:t xml:space="preserve">Prefeitura Municipal </w:t>
      </w:r>
      <w:r>
        <w:rPr>
          <w:rFonts w:ascii="Arial" w:hAnsi="Arial" w:cs="Arial"/>
          <w:sz w:val="24"/>
          <w:szCs w:val="24"/>
        </w:rPr>
        <w:t xml:space="preserve">de Dom Bosco-MG, 04 de janeiro de </w:t>
      </w:r>
      <w:r w:rsidRPr="00AA791A">
        <w:rPr>
          <w:rFonts w:ascii="Arial" w:hAnsi="Arial" w:cs="Arial"/>
          <w:sz w:val="24"/>
          <w:szCs w:val="24"/>
        </w:rPr>
        <w:t>2021.</w:t>
      </w:r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jc w:val="both"/>
        <w:rPr>
          <w:rFonts w:ascii="Arial" w:hAnsi="Arial" w:cs="Arial"/>
          <w:sz w:val="24"/>
          <w:szCs w:val="24"/>
        </w:rPr>
      </w:pPr>
    </w:p>
    <w:p w:rsidR="00AA791A" w:rsidRPr="00AA791A" w:rsidRDefault="00AA791A" w:rsidP="00AA791A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</w:t>
      </w:r>
      <w:r w:rsidRPr="00AA791A">
        <w:rPr>
          <w:rFonts w:ascii="Arial" w:hAnsi="Arial" w:cs="Arial"/>
          <w:szCs w:val="24"/>
        </w:rPr>
        <w:t>NELSON PEREIRA DE BRITO</w:t>
      </w:r>
    </w:p>
    <w:p w:rsidR="00AA791A" w:rsidRPr="00AA791A" w:rsidRDefault="00AA791A" w:rsidP="00AA791A">
      <w:pPr>
        <w:jc w:val="center"/>
        <w:rPr>
          <w:rFonts w:ascii="Arial" w:hAnsi="Arial" w:cs="Arial"/>
          <w:b/>
          <w:sz w:val="24"/>
          <w:szCs w:val="24"/>
        </w:rPr>
      </w:pPr>
      <w:r w:rsidRPr="00AA791A">
        <w:rPr>
          <w:rFonts w:ascii="Arial" w:hAnsi="Arial" w:cs="Arial"/>
          <w:b/>
          <w:sz w:val="24"/>
          <w:szCs w:val="24"/>
        </w:rPr>
        <w:t>Prefeito Municipal</w:t>
      </w:r>
    </w:p>
    <w:p w:rsidR="00AA791A" w:rsidRPr="00AA791A" w:rsidRDefault="00AA791A" w:rsidP="00AA791A">
      <w:pPr>
        <w:jc w:val="center"/>
        <w:rPr>
          <w:rFonts w:ascii="Arial" w:hAnsi="Arial" w:cs="Arial"/>
          <w:b/>
          <w:sz w:val="24"/>
          <w:szCs w:val="24"/>
        </w:rPr>
      </w:pPr>
    </w:p>
    <w:p w:rsidR="009347E4" w:rsidRPr="00AA791A" w:rsidRDefault="009347E4" w:rsidP="00AA791A"/>
    <w:sectPr w:rsidR="009347E4" w:rsidRPr="00AA791A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12" w:rsidRDefault="00320712" w:rsidP="009A1047">
      <w:r>
        <w:separator/>
      </w:r>
    </w:p>
  </w:endnote>
  <w:endnote w:type="continuationSeparator" w:id="0">
    <w:p w:rsidR="00320712" w:rsidRDefault="00320712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12" w:rsidRDefault="00320712" w:rsidP="009A1047">
      <w:r>
        <w:separator/>
      </w:r>
    </w:p>
  </w:footnote>
  <w:footnote w:type="continuationSeparator" w:id="0">
    <w:p w:rsidR="00320712" w:rsidRDefault="00320712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B9F"/>
    <w:rsid w:val="000944AB"/>
    <w:rsid w:val="0009516A"/>
    <w:rsid w:val="000A3340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616A"/>
    <w:rsid w:val="00197A21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27B5"/>
    <w:rsid w:val="00256B36"/>
    <w:rsid w:val="002626B5"/>
    <w:rsid w:val="00266A5C"/>
    <w:rsid w:val="00290F68"/>
    <w:rsid w:val="002A4FDF"/>
    <w:rsid w:val="002B63AB"/>
    <w:rsid w:val="002C7F79"/>
    <w:rsid w:val="002D154F"/>
    <w:rsid w:val="002E5536"/>
    <w:rsid w:val="002E5945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F6DA6"/>
    <w:rsid w:val="00500DA7"/>
    <w:rsid w:val="005019EC"/>
    <w:rsid w:val="005239B1"/>
    <w:rsid w:val="00540425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82ADC"/>
    <w:rsid w:val="00796D4C"/>
    <w:rsid w:val="007A0881"/>
    <w:rsid w:val="007B0C95"/>
    <w:rsid w:val="007B6883"/>
    <w:rsid w:val="007D356F"/>
    <w:rsid w:val="007E7AEC"/>
    <w:rsid w:val="00807F1F"/>
    <w:rsid w:val="0082024C"/>
    <w:rsid w:val="0083200B"/>
    <w:rsid w:val="00877B79"/>
    <w:rsid w:val="00881BC0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7AE5"/>
    <w:rsid w:val="009A1047"/>
    <w:rsid w:val="009A24BF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53BFB"/>
    <w:rsid w:val="00A57E61"/>
    <w:rsid w:val="00A90670"/>
    <w:rsid w:val="00AA0625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C05687"/>
    <w:rsid w:val="00C1461C"/>
    <w:rsid w:val="00C15991"/>
    <w:rsid w:val="00C244E4"/>
    <w:rsid w:val="00C27BA9"/>
    <w:rsid w:val="00C30038"/>
    <w:rsid w:val="00C35F52"/>
    <w:rsid w:val="00C45942"/>
    <w:rsid w:val="00C54D7B"/>
    <w:rsid w:val="00C605C3"/>
    <w:rsid w:val="00C71C4C"/>
    <w:rsid w:val="00C81088"/>
    <w:rsid w:val="00C85BB3"/>
    <w:rsid w:val="00C90FFA"/>
    <w:rsid w:val="00C9278C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96E33"/>
    <w:rsid w:val="00FB2AE1"/>
    <w:rsid w:val="00FB6B4A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EE63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169</cp:revision>
  <cp:lastPrinted>2022-08-30T11:22:00Z</cp:lastPrinted>
  <dcterms:created xsi:type="dcterms:W3CDTF">2019-03-21T13:21:00Z</dcterms:created>
  <dcterms:modified xsi:type="dcterms:W3CDTF">2022-12-14T13:01:00Z</dcterms:modified>
</cp:coreProperties>
</file>