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DC" w:rsidRDefault="00F22406" w:rsidP="001211DC">
      <w:pPr>
        <w:pStyle w:val="Recuodecorpodetexto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</w:t>
      </w:r>
      <w:r w:rsidR="001211DC">
        <w:rPr>
          <w:rFonts w:ascii="Arial" w:hAnsi="Arial" w:cs="Arial"/>
          <w:b/>
          <w:color w:val="000000"/>
        </w:rPr>
        <w:t>CONTRATO ADMINISTRATIVO DE PRESTAÇÃO DE SERVIÇOS TEMPORÁRIOS</w:t>
      </w:r>
    </w:p>
    <w:p w:rsidR="001211DC" w:rsidRDefault="001211DC" w:rsidP="001211DC">
      <w:pPr>
        <w:pStyle w:val="Recuodecorpodetex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N° 014/2024.</w:t>
      </w:r>
    </w:p>
    <w:p w:rsidR="001211DC" w:rsidRDefault="001211DC" w:rsidP="001211DC">
      <w:pPr>
        <w:pStyle w:val="Recuodecorpodetexto"/>
        <w:rPr>
          <w:rFonts w:ascii="Arial" w:hAnsi="Arial" w:cs="Arial"/>
          <w:color w:val="000000"/>
        </w:rPr>
      </w:pPr>
    </w:p>
    <w:p w:rsidR="001211DC" w:rsidRDefault="001211DC" w:rsidP="001211DC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CONTRATO DE PRESTAÇÃO DE SERVIÇOS </w:t>
      </w:r>
      <w:r>
        <w:rPr>
          <w:rFonts w:ascii="Arial" w:hAnsi="Arial" w:cs="Arial"/>
          <w:color w:val="000000"/>
        </w:rPr>
        <w:t xml:space="preserve">QUE ENTRE SI FAZEM, DE UM LADO O MUNICÍPIO DE DOM BOSCO-MG, ESTADO DE MINAS GERAIS, </w:t>
      </w:r>
      <w:r>
        <w:rPr>
          <w:rFonts w:ascii="Arial" w:hAnsi="Arial"/>
          <w:color w:val="000000"/>
        </w:rPr>
        <w:t>PESSOA JURÍDICA DE DIREITO PÚBLICO INTERNO, INSCRITO NO CNPJ SOB O Nº 01.602.782/0001-00, COM SEDE ADMINISTRATIVA NA PRAÇA ELIANE QUEIROZ DA SILVA, Nº 25, NA CIDADE DE DOM BOSCO – MG. CEP 38654-000, NESTE ATO REPRESENTADO PELO PREFEITO</w:t>
      </w:r>
      <w:r w:rsidRPr="00AD3EDB">
        <w:rPr>
          <w:rFonts w:ascii="Arial" w:hAnsi="Arial"/>
          <w:color w:val="000000"/>
        </w:rPr>
        <w:t xml:space="preserve"> MUNICIPAL, </w:t>
      </w:r>
      <w:r>
        <w:rPr>
          <w:rFonts w:ascii="Arial" w:hAnsi="Arial"/>
          <w:color w:val="000000"/>
        </w:rPr>
        <w:t>NELSON PEREIRA DE BRITO, BRASILEIRO, SOLTEIRO</w:t>
      </w:r>
      <w:r w:rsidRPr="00AD3EDB">
        <w:rPr>
          <w:rFonts w:ascii="Arial" w:hAnsi="Arial"/>
          <w:color w:val="000000"/>
        </w:rPr>
        <w:t>, PORTADOR DO DOCU</w:t>
      </w:r>
      <w:r>
        <w:rPr>
          <w:rFonts w:ascii="Arial" w:hAnsi="Arial"/>
          <w:color w:val="000000"/>
        </w:rPr>
        <w:t>MENTO DE IDENTIDADE Nº 8.061.279</w:t>
      </w:r>
      <w:r w:rsidRPr="00AD3EDB">
        <w:rPr>
          <w:rFonts w:ascii="Arial" w:hAnsi="Arial"/>
          <w:color w:val="000000"/>
        </w:rPr>
        <w:t>, EXPEDIDO PELA SSP</w:t>
      </w:r>
      <w:r>
        <w:rPr>
          <w:rFonts w:ascii="Arial" w:hAnsi="Arial"/>
          <w:color w:val="000000"/>
        </w:rPr>
        <w:t>/MG, E DO CPF Nº 041.967.566-38, RESIDENTE E DOMICILIADO NA RUA JOSÉ MENDES, Nº 792</w:t>
      </w:r>
      <w:r w:rsidRPr="00AD3EDB">
        <w:rPr>
          <w:rFonts w:ascii="Arial" w:hAnsi="Arial"/>
          <w:color w:val="000000"/>
        </w:rPr>
        <w:t>, CENTRO, DOM BOSCO (MG), CEP 38654-000</w:t>
      </w:r>
      <w:r>
        <w:rPr>
          <w:rFonts w:ascii="Arial" w:hAnsi="Arial" w:cs="Arial"/>
          <w:color w:val="000000"/>
        </w:rPr>
        <w:t>., DORAVANTE DENOMINADO</w:t>
      </w:r>
      <w:r w:rsidRPr="00AD3EDB">
        <w:rPr>
          <w:rFonts w:ascii="Arial" w:hAnsi="Arial" w:cs="Arial"/>
          <w:color w:val="000000"/>
        </w:rPr>
        <w:t xml:space="preserve"> SIMPLE</w:t>
      </w:r>
      <w:r>
        <w:rPr>
          <w:rFonts w:ascii="Arial" w:hAnsi="Arial" w:cs="Arial"/>
          <w:color w:val="000000"/>
        </w:rPr>
        <w:t xml:space="preserve">SMENTE CONTRATANTE e de outro, a senhora </w:t>
      </w:r>
      <w:r>
        <w:rPr>
          <w:rFonts w:ascii="Arial" w:hAnsi="Arial" w:cs="Arial"/>
          <w:b/>
          <w:color w:val="000000"/>
        </w:rPr>
        <w:t>ELIANE PEREIRA TIAGO</w:t>
      </w:r>
      <w:r>
        <w:rPr>
          <w:rFonts w:ascii="Arial" w:hAnsi="Arial" w:cs="Arial"/>
          <w:color w:val="000000"/>
        </w:rPr>
        <w:t>, BRASILEIRA, UNIÃO ESTAVEL</w:t>
      </w:r>
      <w:r w:rsidRPr="00AD3ED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INSCRITA NO CPF 064.183.276-16 E CI : 9.122.071 </w:t>
      </w:r>
      <w:r w:rsidRPr="00AD3EDB"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</w:rPr>
        <w:t xml:space="preserve">PEDIDO PELA SSP/MG, RESIDENTE E </w:t>
      </w:r>
      <w:r w:rsidRPr="00AD3EDB">
        <w:rPr>
          <w:rFonts w:ascii="Arial" w:hAnsi="Arial" w:cs="Arial"/>
          <w:color w:val="000000"/>
        </w:rPr>
        <w:t>DOMICIL</w:t>
      </w:r>
      <w:r>
        <w:rPr>
          <w:rFonts w:ascii="Arial" w:hAnsi="Arial" w:cs="Arial"/>
          <w:color w:val="000000"/>
        </w:rPr>
        <w:t>IADA NA RUA VENANCIO JOSÉ VAZ, Nº15</w:t>
      </w:r>
      <w:r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</w:rPr>
        <w:t>CENTRO DE DOM BOSCO-MG, DORAVANTE DENOMINADA</w:t>
      </w:r>
      <w:r w:rsidRPr="00AD3EDB">
        <w:rPr>
          <w:rFonts w:ascii="Arial" w:hAnsi="Arial" w:cs="Arial"/>
          <w:color w:val="000000"/>
        </w:rPr>
        <w:t xml:space="preserve"> SIMPLESMENTE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NOS TERMOS DO ART. 37, INCISO IX, DA CONSTITUIÇÃO FEDERAL E DA LEI MUNICIPAL Nº 164, DE 29 DE JUNHO DE 2007, E, SUPLETIVAMENTE, DA LEI 8.666, DE 21.06.1993, E SUAS MODIFICAÇÕES POSTERIORES, MEDIANTE AS SEGUINTES CLÁUSULAS E CONDIÇÕES:</w:t>
      </w:r>
    </w:p>
    <w:p w:rsidR="001211DC" w:rsidRDefault="001211DC" w:rsidP="001211DC">
      <w:pPr>
        <w:ind w:left="77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pStyle w:val="Ttulo1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CLÁUSULA PRIMEIRA – DO FUNDAMENTO</w:t>
      </w:r>
    </w:p>
    <w:p w:rsidR="001211DC" w:rsidRDefault="001211DC" w:rsidP="001211DC">
      <w:pPr>
        <w:ind w:left="33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1.1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Constitui fundamento para a celebração do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a necessidade temporária da Prefeitura Municipal de Dom Bosco/MG. Decorrente da falta de servidores efetivos no seu quadro de pessoal em número suficiente para a função de Professora, na conformidade do que dispõe o art. 2º, IV, da Lei Municipal nº 164, de 29 de junho de 2007 e processo seletivo simplificado da secretaria de educação nº 002/2023.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CLÁUSULA SEGUNDA – DO OBJETO</w:t>
      </w: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2.1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Constitui objeto deste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a prestação de serviços, em caráter temporário, pela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>, na função de Professora Especialista da Educação Básica, anos inicias/finais, sendo turno matutino/vespertino.</w:t>
      </w:r>
    </w:p>
    <w:p w:rsidR="001211DC" w:rsidRDefault="001211DC" w:rsidP="001211DC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CLÁUSULA TERCEIRA – DO REGIME DE EXECUÇÃO</w:t>
      </w:r>
    </w:p>
    <w:p w:rsidR="001211DC" w:rsidRDefault="001211DC" w:rsidP="001211DC">
      <w:pPr>
        <w:rPr>
          <w:rFonts w:ascii="Arial" w:hAnsi="Arial" w:cs="Arial"/>
          <w:color w:val="000000"/>
        </w:rPr>
      </w:pPr>
    </w:p>
    <w:p w:rsidR="001211DC" w:rsidRDefault="001211DC" w:rsidP="001211DC">
      <w:pPr>
        <w:tabs>
          <w:tab w:val="left" w:pos="770"/>
        </w:tabs>
        <w:ind w:left="770" w:hanging="7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3.1 </w:t>
      </w:r>
      <w:r>
        <w:rPr>
          <w:rFonts w:ascii="Arial" w:hAnsi="Arial" w:cs="Arial"/>
          <w:b/>
          <w:color w:val="000000"/>
        </w:rPr>
        <w:tab/>
      </w:r>
      <w:r w:rsidRPr="00B36CA8">
        <w:rPr>
          <w:rFonts w:ascii="Arial" w:hAnsi="Arial" w:cs="Arial"/>
          <w:color w:val="000000"/>
        </w:rPr>
        <w:t xml:space="preserve">Este </w:t>
      </w:r>
      <w:r w:rsidRPr="00B36CA8">
        <w:rPr>
          <w:rFonts w:ascii="Arial" w:hAnsi="Arial" w:cs="Arial"/>
          <w:b/>
          <w:color w:val="000000"/>
        </w:rPr>
        <w:t>CONTRATO</w:t>
      </w:r>
      <w:r w:rsidRPr="00B36CA8">
        <w:rPr>
          <w:rFonts w:ascii="Arial" w:hAnsi="Arial" w:cs="Arial"/>
          <w:color w:val="000000"/>
        </w:rPr>
        <w:t xml:space="preserve"> será executado diretamente pela </w:t>
      </w:r>
      <w:r w:rsidRPr="00B36CA8">
        <w:rPr>
          <w:rFonts w:ascii="Arial" w:hAnsi="Arial" w:cs="Arial"/>
          <w:b/>
          <w:color w:val="000000"/>
        </w:rPr>
        <w:t>CONTRATADA</w:t>
      </w:r>
      <w:r w:rsidRPr="00B36CA8">
        <w:rPr>
          <w:rFonts w:ascii="Arial" w:hAnsi="Arial" w:cs="Arial"/>
          <w:color w:val="000000"/>
        </w:rPr>
        <w:t xml:space="preserve"> na Escola Municipal de Santo Antônio - Município de Dom Bosco-MG, com lotação na Secretaria Municipal de Educação, observada a jornada de trabalho fixada para os demais servidores da </w:t>
      </w:r>
      <w:r w:rsidRPr="00B36CA8">
        <w:rPr>
          <w:rFonts w:ascii="Arial" w:hAnsi="Arial" w:cs="Arial"/>
          <w:b/>
          <w:color w:val="000000"/>
        </w:rPr>
        <w:t>CONTRATANTE</w:t>
      </w:r>
      <w:r w:rsidRPr="00B36CA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1211DC" w:rsidRDefault="001211DC" w:rsidP="001211DC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CLÁUSULA QUARTA – DO PRAZO</w:t>
      </w:r>
    </w:p>
    <w:p w:rsidR="001211DC" w:rsidRDefault="001211DC" w:rsidP="001211DC">
      <w:pPr>
        <w:rPr>
          <w:lang w:eastAsia="en-US"/>
        </w:rPr>
      </w:pPr>
    </w:p>
    <w:p w:rsidR="001211DC" w:rsidRDefault="001211DC" w:rsidP="001211DC">
      <w:pPr>
        <w:ind w:left="1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4.1</w:t>
      </w:r>
      <w:r>
        <w:rPr>
          <w:rFonts w:ascii="Arial" w:hAnsi="Arial" w:cs="Arial"/>
          <w:color w:val="000000"/>
        </w:rPr>
        <w:tab/>
        <w:t xml:space="preserve"> </w:t>
      </w:r>
      <w:r w:rsidRPr="00234F51">
        <w:rPr>
          <w:rFonts w:ascii="Arial" w:hAnsi="Arial" w:cs="Arial"/>
          <w:color w:val="000000"/>
        </w:rPr>
        <w:t xml:space="preserve">O prazo deste </w:t>
      </w:r>
      <w:r w:rsidRPr="00234F51">
        <w:rPr>
          <w:rFonts w:ascii="Arial" w:hAnsi="Arial" w:cs="Arial"/>
          <w:b/>
          <w:color w:val="000000"/>
        </w:rPr>
        <w:t xml:space="preserve">CONTRATO </w:t>
      </w:r>
      <w:r>
        <w:rPr>
          <w:rFonts w:ascii="Arial" w:hAnsi="Arial" w:cs="Arial"/>
          <w:color w:val="000000"/>
        </w:rPr>
        <w:t xml:space="preserve">inicia em 01/02/2024 e encerra 31/07/2024, podendo ser </w:t>
      </w:r>
    </w:p>
    <w:p w:rsidR="001211DC" w:rsidRPr="005244A2" w:rsidRDefault="001211DC" w:rsidP="001211DC">
      <w:pPr>
        <w:ind w:left="1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>p</w:t>
      </w:r>
      <w:r w:rsidRPr="005244A2">
        <w:rPr>
          <w:rFonts w:ascii="Arial" w:hAnsi="Arial" w:cs="Arial"/>
          <w:color w:val="000000"/>
        </w:rPr>
        <w:t>rorrogado.</w:t>
      </w:r>
    </w:p>
    <w:p w:rsidR="001211DC" w:rsidRDefault="001211DC" w:rsidP="001211DC">
      <w:pPr>
        <w:pStyle w:val="Ttulo2"/>
        <w:tabs>
          <w:tab w:val="left" w:pos="7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CLÁUSULA QUINTA – DO PREÇO E FORMA DE PAGAMENTO</w:t>
      </w:r>
    </w:p>
    <w:p w:rsidR="001211DC" w:rsidRDefault="001211DC" w:rsidP="001211DC">
      <w:pPr>
        <w:tabs>
          <w:tab w:val="left" w:pos="4950"/>
        </w:tabs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tabs>
          <w:tab w:val="left" w:pos="4950"/>
        </w:tabs>
        <w:ind w:left="770" w:hanging="770"/>
        <w:jc w:val="both"/>
        <w:rPr>
          <w:rFonts w:ascii="Arial" w:hAnsi="Arial" w:cs="Arial"/>
          <w:color w:val="000000"/>
        </w:rPr>
      </w:pPr>
      <w:r w:rsidRPr="00E02E87">
        <w:rPr>
          <w:rFonts w:ascii="Arial" w:hAnsi="Arial" w:cs="Arial"/>
          <w:b/>
          <w:bCs/>
          <w:color w:val="000000"/>
        </w:rPr>
        <w:t>5.1.</w:t>
      </w:r>
      <w:r w:rsidRPr="00E02E87">
        <w:rPr>
          <w:rFonts w:ascii="Arial" w:hAnsi="Arial" w:cs="Arial"/>
          <w:color w:val="000000"/>
        </w:rPr>
        <w:tab/>
      </w:r>
      <w:r w:rsidRPr="00E81427">
        <w:rPr>
          <w:rFonts w:ascii="Arial" w:hAnsi="Arial" w:cs="Arial"/>
          <w:color w:val="000000"/>
        </w:rPr>
        <w:t xml:space="preserve">Pela execução deste </w:t>
      </w:r>
      <w:r w:rsidRPr="00E81427">
        <w:rPr>
          <w:rFonts w:ascii="Arial" w:hAnsi="Arial" w:cs="Arial"/>
          <w:b/>
          <w:color w:val="000000"/>
        </w:rPr>
        <w:t xml:space="preserve">CONTRATO, </w:t>
      </w:r>
      <w:r w:rsidRPr="00E81427">
        <w:rPr>
          <w:rFonts w:ascii="Arial" w:hAnsi="Arial" w:cs="Arial"/>
          <w:color w:val="000000"/>
        </w:rPr>
        <w:t xml:space="preserve">a </w:t>
      </w:r>
      <w:r w:rsidRPr="00E81427">
        <w:rPr>
          <w:rFonts w:ascii="Arial" w:hAnsi="Arial" w:cs="Arial"/>
          <w:b/>
          <w:color w:val="000000"/>
        </w:rPr>
        <w:t xml:space="preserve">CONTRATANTE </w:t>
      </w:r>
      <w:r w:rsidRPr="00E81427">
        <w:rPr>
          <w:rFonts w:ascii="Arial" w:hAnsi="Arial" w:cs="Arial"/>
          <w:color w:val="000000"/>
        </w:rPr>
        <w:t xml:space="preserve">pagará a </w:t>
      </w:r>
      <w:r w:rsidRPr="00E81427">
        <w:rPr>
          <w:rFonts w:ascii="Arial" w:hAnsi="Arial" w:cs="Arial"/>
          <w:b/>
          <w:color w:val="000000"/>
        </w:rPr>
        <w:t xml:space="preserve">CONTRATADA </w:t>
      </w:r>
      <w:r w:rsidRPr="00E81427">
        <w:rPr>
          <w:rFonts w:ascii="Arial" w:hAnsi="Arial" w:cs="Arial"/>
          <w:color w:val="000000"/>
        </w:rPr>
        <w:t>a importância de R$ 3.008,28 (três mil e oito reais e vinte e oito centavos) mensais.</w:t>
      </w:r>
    </w:p>
    <w:p w:rsidR="001211DC" w:rsidRDefault="001211DC" w:rsidP="001211DC">
      <w:pPr>
        <w:ind w:left="770" w:hanging="77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70" w:hanging="7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5.2</w:t>
      </w:r>
      <w:r>
        <w:rPr>
          <w:rFonts w:ascii="Arial" w:hAnsi="Arial" w:cs="Arial"/>
          <w:color w:val="000000"/>
        </w:rPr>
        <w:tab/>
        <w:t xml:space="preserve">A </w:t>
      </w:r>
      <w:r>
        <w:rPr>
          <w:rFonts w:ascii="Arial" w:hAnsi="Arial" w:cs="Arial"/>
          <w:b/>
          <w:color w:val="000000"/>
        </w:rPr>
        <w:t xml:space="preserve">CONTRATADA </w:t>
      </w:r>
      <w:r>
        <w:rPr>
          <w:rFonts w:ascii="Arial" w:hAnsi="Arial" w:cs="Arial"/>
          <w:color w:val="000000"/>
        </w:rPr>
        <w:t xml:space="preserve">submete-se ao regime geral de previdência social, previsto na Lei 8.212, de 1991. </w:t>
      </w:r>
    </w:p>
    <w:p w:rsidR="001211DC" w:rsidRDefault="001211DC" w:rsidP="001211DC">
      <w:pPr>
        <w:pStyle w:val="Ttulo2"/>
        <w:tabs>
          <w:tab w:val="left" w:pos="7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      CLÁUSULA SEXTA – DA DOTAÇÃO ORÇAMENTÁRIA</w:t>
      </w:r>
    </w:p>
    <w:p w:rsidR="001211DC" w:rsidRDefault="001211DC" w:rsidP="001211DC">
      <w:pPr>
        <w:ind w:left="660" w:hanging="66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 w:rsidRPr="00B90391">
        <w:rPr>
          <w:rFonts w:ascii="Arial" w:hAnsi="Arial" w:cs="Arial"/>
          <w:b/>
          <w:color w:val="000000"/>
        </w:rPr>
        <w:t>6.1</w:t>
      </w:r>
      <w:r w:rsidRPr="00B90391">
        <w:rPr>
          <w:rFonts w:ascii="Arial" w:hAnsi="Arial" w:cs="Arial"/>
          <w:b/>
          <w:color w:val="000000"/>
        </w:rPr>
        <w:tab/>
      </w:r>
      <w:r w:rsidRPr="00D60D23">
        <w:rPr>
          <w:rFonts w:ascii="Arial" w:hAnsi="Arial" w:cs="Arial"/>
          <w:color w:val="000000"/>
        </w:rPr>
        <w:t xml:space="preserve">As despesas decorrentes da execução deste </w:t>
      </w:r>
      <w:r w:rsidRPr="00D60D23">
        <w:rPr>
          <w:rFonts w:ascii="Arial" w:hAnsi="Arial" w:cs="Arial"/>
          <w:b/>
          <w:color w:val="000000"/>
        </w:rPr>
        <w:t>CONTRATO</w:t>
      </w:r>
      <w:r w:rsidRPr="00D60D23">
        <w:rPr>
          <w:rFonts w:ascii="Arial" w:hAnsi="Arial" w:cs="Arial"/>
          <w:color w:val="000000"/>
        </w:rPr>
        <w:t xml:space="preserve"> correrão à conta da dotação orçamentária 02.05.01.12.361.1220.2023 - 3.1.90.04.00 - Ficha 154 - Manut. Ativ. Adm. Escolas Municipais - Fonte 1.500 e 02.05.02.12.361.1220.2026 - 3.1.90.04.00 - Ficha 209 -Remuneração Pessoal Docente - Ensino Fundamental - Fonte 1.540; do orçamento vigente.</w:t>
      </w:r>
    </w:p>
    <w:p w:rsidR="001211DC" w:rsidRDefault="001211DC" w:rsidP="001211DC">
      <w:pPr>
        <w:ind w:left="660" w:hanging="550"/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CLÁUSULA SÉTIMA – DAS RESPONSABILIDADES</w:t>
      </w:r>
    </w:p>
    <w:p w:rsidR="001211DC" w:rsidRDefault="001211DC" w:rsidP="001211DC">
      <w:pPr>
        <w:ind w:left="660" w:hanging="55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tabs>
          <w:tab w:val="left" w:pos="660"/>
        </w:tabs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7.1</w:t>
      </w:r>
      <w:r>
        <w:rPr>
          <w:rFonts w:ascii="Arial" w:hAnsi="Arial" w:cs="Arial"/>
          <w:color w:val="000000"/>
        </w:rPr>
        <w:tab/>
        <w:t xml:space="preserve">Constitui responsabilidade da </w:t>
      </w:r>
      <w:r>
        <w:rPr>
          <w:rFonts w:ascii="Arial" w:hAnsi="Arial" w:cs="Arial"/>
          <w:b/>
          <w:color w:val="000000"/>
        </w:rPr>
        <w:t>CONTRATANTE</w:t>
      </w:r>
      <w:r>
        <w:rPr>
          <w:rFonts w:ascii="Arial" w:hAnsi="Arial" w:cs="Arial"/>
          <w:color w:val="000000"/>
        </w:rPr>
        <w:t>:</w:t>
      </w:r>
    </w:p>
    <w:p w:rsidR="001211DC" w:rsidRDefault="001211DC" w:rsidP="001211DC">
      <w:pPr>
        <w:ind w:left="660" w:hanging="550"/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I – garantir 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as condições materiais e humanas indispensáveis à execução deste </w:t>
      </w:r>
      <w:r>
        <w:rPr>
          <w:rFonts w:ascii="Arial" w:hAnsi="Arial" w:cs="Arial"/>
          <w:b/>
          <w:color w:val="000000"/>
        </w:rPr>
        <w:t>CONTRATO;</w:t>
      </w:r>
    </w:p>
    <w:p w:rsidR="001211DC" w:rsidRDefault="001211DC" w:rsidP="001211DC">
      <w:pPr>
        <w:ind w:left="660" w:hanging="55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660" w:hanging="5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II – responsabilizar-se pelo pagamento das parcelas devidas a </w:t>
      </w:r>
      <w:r>
        <w:rPr>
          <w:rFonts w:ascii="Arial" w:hAnsi="Arial" w:cs="Arial"/>
          <w:b/>
          <w:color w:val="000000"/>
        </w:rPr>
        <w:t xml:space="preserve">CONTRATADA, </w:t>
      </w:r>
      <w:r>
        <w:rPr>
          <w:rFonts w:ascii="Arial" w:hAnsi="Arial" w:cs="Arial"/>
          <w:color w:val="000000"/>
        </w:rPr>
        <w:t>nas datas fixadas neste instrumento;</w:t>
      </w:r>
    </w:p>
    <w:p w:rsidR="001211DC" w:rsidRDefault="001211DC" w:rsidP="001211DC">
      <w:pPr>
        <w:ind w:left="660" w:hanging="550"/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  <w:t xml:space="preserve">III – zelar pela fiscalização dos serviços prestados pela </w:t>
      </w:r>
      <w:r>
        <w:rPr>
          <w:rFonts w:ascii="Arial" w:hAnsi="Arial" w:cs="Arial"/>
          <w:b/>
          <w:color w:val="000000"/>
        </w:rPr>
        <w:t xml:space="preserve">CONTRATADA. </w:t>
      </w:r>
    </w:p>
    <w:p w:rsidR="001211DC" w:rsidRDefault="001211DC" w:rsidP="001211DC">
      <w:pPr>
        <w:ind w:left="11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7.2</w:t>
      </w:r>
      <w:r>
        <w:rPr>
          <w:rFonts w:ascii="Arial" w:hAnsi="Arial" w:cs="Arial"/>
          <w:color w:val="000000"/>
        </w:rPr>
        <w:tab/>
        <w:t xml:space="preserve">Constitui responsabilidade da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>: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I – cumprir fiel e expressamente as condições da prestação de serviço avençada neste </w:t>
      </w:r>
      <w:r>
        <w:rPr>
          <w:rFonts w:ascii="Arial" w:hAnsi="Arial" w:cs="Arial"/>
          <w:b/>
          <w:color w:val="000000"/>
        </w:rPr>
        <w:t>CONTRATO;</w:t>
      </w:r>
    </w:p>
    <w:p w:rsidR="001211DC" w:rsidRDefault="001211DC" w:rsidP="001211DC">
      <w:pPr>
        <w:ind w:left="708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– prestar, nos prazos estabelecidos pela </w:t>
      </w:r>
      <w:r>
        <w:rPr>
          <w:rFonts w:ascii="Arial" w:hAnsi="Arial" w:cs="Arial"/>
          <w:b/>
          <w:color w:val="000000"/>
        </w:rPr>
        <w:t>CONTRATANTE</w:t>
      </w:r>
      <w:r>
        <w:rPr>
          <w:rFonts w:ascii="Arial" w:hAnsi="Arial" w:cs="Arial"/>
          <w:color w:val="000000"/>
        </w:rPr>
        <w:t xml:space="preserve">, os serviços necessários à plena execução deste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; </w:t>
      </w:r>
    </w:p>
    <w:p w:rsidR="001211DC" w:rsidRDefault="001211DC" w:rsidP="001211DC">
      <w:pPr>
        <w:ind w:left="708"/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III – responsabilizar-se, civil e administrativamente, pela inexecução total ou parcial deste </w:t>
      </w:r>
      <w:r>
        <w:rPr>
          <w:rFonts w:ascii="Arial" w:hAnsi="Arial" w:cs="Arial"/>
          <w:b/>
          <w:color w:val="000000"/>
        </w:rPr>
        <w:t>CONTRATO.</w:t>
      </w:r>
    </w:p>
    <w:p w:rsidR="001211DC" w:rsidRDefault="001211DC" w:rsidP="001211DC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CLÁUSULA OITAVA – DOS IMPEDIMENTOS</w:t>
      </w: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8.1</w:t>
      </w:r>
      <w:r>
        <w:rPr>
          <w:rFonts w:ascii="Arial" w:hAnsi="Arial" w:cs="Arial"/>
          <w:color w:val="000000"/>
        </w:rPr>
        <w:tab/>
        <w:t xml:space="preserve">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não poderá: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 - receber atribuições, funções ou encargos não previstos neste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>;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II - ser nomeada ou designada, ainda que a título precário ou em substituição, para o exercício de cargo em comissão ou função de confiança;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III - ser novamente contratada, com fundamento na Lei Municipal nº 164, de 29.06.2007, antes de decorridos seis meses do encerramento deste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, salvo na hipótese prevista nos incisos IV, V do artigo 2º e Parágrafo Único deste, mediante prévia autorização, conforme determina o artigo 5º, todos do mesmo Diploma Legal. </w:t>
      </w: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</w:p>
    <w:p w:rsidR="001211DC" w:rsidRPr="0019386E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8.2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As infrações disciplinares atribuídas 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serão apuradas mediante sindicância, concluída no prazo de trinta dias e assegurada ampla defesa. </w:t>
      </w:r>
    </w:p>
    <w:p w:rsidR="001211DC" w:rsidRDefault="001211DC" w:rsidP="001211DC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CLÁUSULA NONA – DA RESCISÃO DO CONTRATO</w:t>
      </w: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9.1</w:t>
      </w:r>
      <w:r>
        <w:rPr>
          <w:rFonts w:ascii="Arial" w:hAnsi="Arial" w:cs="Arial"/>
          <w:color w:val="000000"/>
        </w:rPr>
        <w:t xml:space="preserve">      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extinguir-se-á, sem direito a indenizações: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 - pelo término do prazo contratual;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II - por iniciativa da contratada.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III – por iniciativa da contratante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9.2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A extinção do </w:t>
      </w:r>
      <w:r>
        <w:rPr>
          <w:rFonts w:ascii="Arial" w:hAnsi="Arial" w:cs="Arial"/>
          <w:b/>
          <w:color w:val="000000"/>
        </w:rPr>
        <w:t>CONTRATO,</w:t>
      </w:r>
      <w:r>
        <w:rPr>
          <w:rFonts w:ascii="Arial" w:hAnsi="Arial" w:cs="Arial"/>
          <w:color w:val="000000"/>
        </w:rPr>
        <w:t xml:space="preserve"> nos casos dos incisos II e III, será comunicada com a antecedência mínima de trinta dias.  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9.3</w:t>
      </w:r>
      <w:r>
        <w:rPr>
          <w:rFonts w:ascii="Arial" w:hAnsi="Arial" w:cs="Arial"/>
          <w:color w:val="000000"/>
        </w:rPr>
        <w:tab/>
        <w:t xml:space="preserve">A extinção do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far-se-á nos termos do art. 9º da Lei Municipal 164/2007. 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  <w:t xml:space="preserve">A inobservância do disposto na Cláusula Oitava importará na rescisão do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nos casos dos incisos I e II, ou na declaração da sua insubsistência, no caso do inciso III. </w:t>
      </w:r>
    </w:p>
    <w:p w:rsidR="001211DC" w:rsidRPr="0019386E" w:rsidRDefault="001211DC" w:rsidP="001211DC">
      <w:pPr>
        <w:pStyle w:val="Ttulo5"/>
        <w:ind w:firstLine="660"/>
        <w:rPr>
          <w:rFonts w:ascii="Arial" w:hAnsi="Arial" w:cs="Arial"/>
          <w:b/>
          <w:color w:val="000000"/>
        </w:rPr>
      </w:pPr>
      <w:r w:rsidRPr="0019386E">
        <w:rPr>
          <w:rFonts w:ascii="Arial" w:hAnsi="Arial" w:cs="Arial"/>
          <w:b/>
          <w:color w:val="000000"/>
        </w:rPr>
        <w:t>CLÁUSULA DÉCIMA – DO FORO</w:t>
      </w: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10.1</w:t>
      </w:r>
      <w:r>
        <w:rPr>
          <w:rFonts w:ascii="Arial" w:hAnsi="Arial" w:cs="Arial"/>
          <w:color w:val="000000"/>
        </w:rPr>
        <w:tab/>
        <w:t xml:space="preserve">Elegem as partes o foro da comarca de Bonfinópolis de Minas, Estado de Minas Gerais, para dirimir as dúvidas decorrentes da execução deste </w:t>
      </w:r>
      <w:r>
        <w:rPr>
          <w:rFonts w:ascii="Arial" w:hAnsi="Arial" w:cs="Arial"/>
          <w:b/>
          <w:color w:val="000000"/>
        </w:rPr>
        <w:t xml:space="preserve">CONTRATO, </w:t>
      </w:r>
      <w:r>
        <w:rPr>
          <w:rFonts w:ascii="Arial" w:hAnsi="Arial" w:cs="Arial"/>
          <w:color w:val="000000"/>
        </w:rPr>
        <w:t>com renúncia a qualquer outro, por mais privilegiado que seja.</w:t>
      </w: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E, por estarem assim justos e acertados, firmam 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, na presença das testemunhas abaixo qualificadas, em três vias de igual teor e forma, para que supra todos os seus efeitos legais. </w:t>
      </w: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DOM BOSCO (MG), 01 de Fevereiro de 2024</w:t>
      </w:r>
      <w:r w:rsidRPr="00234F51">
        <w:rPr>
          <w:rFonts w:ascii="Arial" w:hAnsi="Arial" w:cs="Arial"/>
          <w:color w:val="000000"/>
        </w:rPr>
        <w:t>.</w:t>
      </w:r>
    </w:p>
    <w:p w:rsidR="001211DC" w:rsidRDefault="001211DC" w:rsidP="001211DC">
      <w:pPr>
        <w:ind w:left="720"/>
        <w:jc w:val="both"/>
        <w:rPr>
          <w:rFonts w:ascii="Arial" w:hAnsi="Arial" w:cs="Arial"/>
          <w:color w:val="000000"/>
        </w:rPr>
      </w:pPr>
    </w:p>
    <w:p w:rsidR="001211DC" w:rsidRDefault="001211DC" w:rsidP="001211DC">
      <w:pPr>
        <w:ind w:left="720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</w:t>
      </w:r>
    </w:p>
    <w:p w:rsidR="001211DC" w:rsidRPr="00D50FC6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D50FC6">
        <w:rPr>
          <w:rFonts w:ascii="Arial" w:hAnsi="Arial" w:cs="Arial"/>
          <w:b/>
          <w:color w:val="000000"/>
        </w:rPr>
        <w:t>NELSON PEREIRA DE BRITO</w:t>
      </w:r>
    </w:p>
    <w:p w:rsidR="001211DC" w:rsidRPr="00D50FC6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Prefeito Municipal</w:t>
      </w:r>
    </w:p>
    <w:p w:rsidR="001211DC" w:rsidRPr="00D50FC6" w:rsidRDefault="001211DC" w:rsidP="001211DC">
      <w:pPr>
        <w:jc w:val="center"/>
        <w:rPr>
          <w:rFonts w:ascii="Arial" w:hAnsi="Arial" w:cs="Arial"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             CONTRATANTE</w:t>
      </w:r>
    </w:p>
    <w:p w:rsidR="001211DC" w:rsidRPr="00D50FC6" w:rsidRDefault="001211DC" w:rsidP="001211DC">
      <w:pPr>
        <w:ind w:left="720"/>
        <w:jc w:val="center"/>
        <w:rPr>
          <w:rFonts w:ascii="Arial" w:hAnsi="Arial" w:cs="Arial"/>
          <w:color w:val="000000"/>
        </w:rPr>
      </w:pPr>
    </w:p>
    <w:p w:rsidR="001211DC" w:rsidRPr="00D50FC6" w:rsidRDefault="001211DC" w:rsidP="001211DC">
      <w:pPr>
        <w:ind w:left="720"/>
        <w:jc w:val="center"/>
        <w:rPr>
          <w:rFonts w:ascii="Arial" w:hAnsi="Arial" w:cs="Arial"/>
          <w:color w:val="000000"/>
        </w:rPr>
      </w:pPr>
    </w:p>
    <w:p w:rsidR="001211DC" w:rsidRPr="00D50FC6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</w:p>
    <w:p w:rsidR="001211DC" w:rsidRPr="00D50FC6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</w:p>
    <w:p w:rsidR="001211DC" w:rsidRPr="00D50FC6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</w:p>
    <w:p w:rsidR="001211DC" w:rsidRPr="00D50FC6" w:rsidRDefault="001211DC" w:rsidP="001211DC">
      <w:pPr>
        <w:ind w:left="720"/>
        <w:rPr>
          <w:rFonts w:ascii="Arial" w:hAnsi="Arial" w:cs="Arial"/>
          <w:b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                                     </w:t>
      </w:r>
      <w:r>
        <w:rPr>
          <w:rFonts w:ascii="Arial" w:hAnsi="Arial" w:cs="Arial"/>
          <w:b/>
          <w:color w:val="000000"/>
        </w:rPr>
        <w:t xml:space="preserve">           ELIANE PEREIRA TIAGO</w:t>
      </w:r>
    </w:p>
    <w:p w:rsidR="001211DC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  <w:r w:rsidRPr="00D50FC6">
        <w:rPr>
          <w:rFonts w:ascii="Arial" w:hAnsi="Arial" w:cs="Arial"/>
          <w:b/>
          <w:color w:val="000000"/>
        </w:rPr>
        <w:t>CONTRATADA</w:t>
      </w:r>
    </w:p>
    <w:p w:rsidR="001211DC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TESTEMUNHAS:</w:t>
      </w:r>
    </w:p>
    <w:p w:rsidR="001211DC" w:rsidRDefault="001211DC" w:rsidP="001211DC">
      <w:pPr>
        <w:ind w:left="720"/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1.___________________________________  CPF__________________________</w:t>
      </w:r>
    </w:p>
    <w:p w:rsidR="001211DC" w:rsidRDefault="001211DC" w:rsidP="001211DC">
      <w:pPr>
        <w:jc w:val="both"/>
        <w:rPr>
          <w:rFonts w:ascii="Arial" w:hAnsi="Arial" w:cs="Arial"/>
          <w:b/>
          <w:color w:val="000000"/>
        </w:rPr>
      </w:pPr>
    </w:p>
    <w:p w:rsidR="001211DC" w:rsidRDefault="001211DC" w:rsidP="001211DC">
      <w:pPr>
        <w:pStyle w:val="Recuodecorpodetexto"/>
        <w:tabs>
          <w:tab w:val="left" w:pos="709"/>
        </w:tabs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2.____________________________________ CPF__________________________</w:t>
      </w:r>
    </w:p>
    <w:p w:rsidR="00F22406" w:rsidRDefault="00F22406" w:rsidP="001211DC">
      <w:pPr>
        <w:pStyle w:val="Recuodecorpodetexto"/>
        <w:ind w:left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C31FB" w:rsidRPr="00335475" w:rsidRDefault="005C31FB" w:rsidP="00335475"/>
    <w:sectPr w:rsidR="005C31FB" w:rsidRPr="003354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38" w:rsidRDefault="00193838" w:rsidP="004B10A5">
      <w:r>
        <w:separator/>
      </w:r>
    </w:p>
  </w:endnote>
  <w:endnote w:type="continuationSeparator" w:id="0">
    <w:p w:rsidR="00193838" w:rsidRDefault="00193838" w:rsidP="004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38" w:rsidRDefault="00193838" w:rsidP="004B10A5">
      <w:r>
        <w:separator/>
      </w:r>
    </w:p>
  </w:footnote>
  <w:footnote w:type="continuationSeparator" w:id="0">
    <w:p w:rsidR="00193838" w:rsidRDefault="00193838" w:rsidP="004B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512"/>
    </w:tblGrid>
    <w:tr w:rsidR="004B10A5" w:rsidRPr="004E70B6" w:rsidTr="0031581D">
      <w:trPr>
        <w:cantSplit/>
        <w:trHeight w:val="730"/>
        <w:jc w:val="center"/>
      </w:trPr>
      <w:tc>
        <w:tcPr>
          <w:tcW w:w="1630" w:type="dxa"/>
        </w:tcPr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32"/>
            </w:rPr>
          </w:pPr>
          <w:r w:rsidRPr="004E70B6">
            <w:object w:dxaOrig="1170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pt" fillcolor="window">
                <v:imagedata r:id="rId1" o:title=""/>
              </v:shape>
              <o:OLEObject Type="Embed" ProgID="CorelDraw.Graphic.8" ShapeID="_x0000_i1025" DrawAspect="Content" ObjectID="_1768311088" r:id="rId2"/>
            </w:object>
          </w:r>
        </w:p>
      </w:tc>
      <w:tc>
        <w:tcPr>
          <w:tcW w:w="7512" w:type="dxa"/>
        </w:tcPr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8"/>
            </w:rPr>
          </w:pP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36"/>
            </w:rPr>
          </w:pPr>
          <w:r w:rsidRPr="004E70B6">
            <w:rPr>
              <w:rFonts w:ascii="Arial" w:hAnsi="Arial" w:cs="Arial"/>
              <w:sz w:val="36"/>
            </w:rPr>
            <w:t>PREFEITURA MUNICIPAL DE DOM BOSCO</w:t>
          </w: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6"/>
            </w:rPr>
          </w:pPr>
          <w:r w:rsidRPr="004E70B6">
            <w:rPr>
              <w:rFonts w:ascii="Arial" w:hAnsi="Arial" w:cs="Arial"/>
              <w:sz w:val="26"/>
            </w:rPr>
            <w:t>Estado de Minas Gerais</w:t>
          </w: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32"/>
            </w:rPr>
          </w:pPr>
          <w:r w:rsidRPr="004E70B6">
            <w:rPr>
              <w:rFonts w:ascii="Arial" w:hAnsi="Arial" w:cs="Arial"/>
              <w:sz w:val="26"/>
            </w:rPr>
            <w:t>CNPJ/MF: 01.602.782/0001-00</w:t>
          </w:r>
        </w:p>
      </w:tc>
    </w:tr>
  </w:tbl>
  <w:p w:rsidR="004B10A5" w:rsidRDefault="004B10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51"/>
    <w:rsid w:val="00001372"/>
    <w:rsid w:val="00005537"/>
    <w:rsid w:val="0001015C"/>
    <w:rsid w:val="00022861"/>
    <w:rsid w:val="00064BC0"/>
    <w:rsid w:val="000662D6"/>
    <w:rsid w:val="0006763B"/>
    <w:rsid w:val="00072E2F"/>
    <w:rsid w:val="00081C4C"/>
    <w:rsid w:val="00092339"/>
    <w:rsid w:val="000957D4"/>
    <w:rsid w:val="00097B14"/>
    <w:rsid w:val="000C2D4E"/>
    <w:rsid w:val="000D24E7"/>
    <w:rsid w:val="000E5AFF"/>
    <w:rsid w:val="000E641A"/>
    <w:rsid w:val="000E7B86"/>
    <w:rsid w:val="001176B7"/>
    <w:rsid w:val="001211DC"/>
    <w:rsid w:val="00144ED6"/>
    <w:rsid w:val="00155E2D"/>
    <w:rsid w:val="0018690C"/>
    <w:rsid w:val="00193838"/>
    <w:rsid w:val="001B16C8"/>
    <w:rsid w:val="001B25BD"/>
    <w:rsid w:val="001B2E84"/>
    <w:rsid w:val="001C7A6B"/>
    <w:rsid w:val="001D7D91"/>
    <w:rsid w:val="001E3226"/>
    <w:rsid w:val="001E4C1C"/>
    <w:rsid w:val="002007FA"/>
    <w:rsid w:val="002148A5"/>
    <w:rsid w:val="002227BD"/>
    <w:rsid w:val="002243CB"/>
    <w:rsid w:val="00241749"/>
    <w:rsid w:val="00264D16"/>
    <w:rsid w:val="002A0A3F"/>
    <w:rsid w:val="002A3C1C"/>
    <w:rsid w:val="002B5763"/>
    <w:rsid w:val="002E57C3"/>
    <w:rsid w:val="002F4D3D"/>
    <w:rsid w:val="00303D92"/>
    <w:rsid w:val="00314114"/>
    <w:rsid w:val="00335475"/>
    <w:rsid w:val="00346011"/>
    <w:rsid w:val="00361F95"/>
    <w:rsid w:val="00393548"/>
    <w:rsid w:val="003B6AA6"/>
    <w:rsid w:val="003C4793"/>
    <w:rsid w:val="003C730B"/>
    <w:rsid w:val="003D1436"/>
    <w:rsid w:val="003D59B8"/>
    <w:rsid w:val="00441E2A"/>
    <w:rsid w:val="00462C03"/>
    <w:rsid w:val="0047425B"/>
    <w:rsid w:val="0047681C"/>
    <w:rsid w:val="00494ED0"/>
    <w:rsid w:val="004969D6"/>
    <w:rsid w:val="004A2D5C"/>
    <w:rsid w:val="004A3723"/>
    <w:rsid w:val="004A586E"/>
    <w:rsid w:val="004B10A5"/>
    <w:rsid w:val="004B3FCD"/>
    <w:rsid w:val="004B50F3"/>
    <w:rsid w:val="004D7BE2"/>
    <w:rsid w:val="004E734A"/>
    <w:rsid w:val="004F3069"/>
    <w:rsid w:val="00501461"/>
    <w:rsid w:val="005166C6"/>
    <w:rsid w:val="00522F31"/>
    <w:rsid w:val="00523F35"/>
    <w:rsid w:val="00534181"/>
    <w:rsid w:val="0054127F"/>
    <w:rsid w:val="00541C45"/>
    <w:rsid w:val="00560753"/>
    <w:rsid w:val="00583BCC"/>
    <w:rsid w:val="00587989"/>
    <w:rsid w:val="005A1CCA"/>
    <w:rsid w:val="005B69B8"/>
    <w:rsid w:val="005C31FB"/>
    <w:rsid w:val="005D450C"/>
    <w:rsid w:val="005F1C89"/>
    <w:rsid w:val="005F5ED1"/>
    <w:rsid w:val="005F746E"/>
    <w:rsid w:val="006069FF"/>
    <w:rsid w:val="00611E20"/>
    <w:rsid w:val="006123CE"/>
    <w:rsid w:val="006748D8"/>
    <w:rsid w:val="0067753D"/>
    <w:rsid w:val="006A0979"/>
    <w:rsid w:val="006A3B2A"/>
    <w:rsid w:val="006C00D4"/>
    <w:rsid w:val="006D0023"/>
    <w:rsid w:val="006D11F4"/>
    <w:rsid w:val="006D7BDC"/>
    <w:rsid w:val="006E163A"/>
    <w:rsid w:val="006E16DA"/>
    <w:rsid w:val="006F6D25"/>
    <w:rsid w:val="00716412"/>
    <w:rsid w:val="007213BF"/>
    <w:rsid w:val="007240B0"/>
    <w:rsid w:val="0076265A"/>
    <w:rsid w:val="007642F4"/>
    <w:rsid w:val="007918A5"/>
    <w:rsid w:val="007B280D"/>
    <w:rsid w:val="007B6C1F"/>
    <w:rsid w:val="007B75F3"/>
    <w:rsid w:val="007C0639"/>
    <w:rsid w:val="007C74FE"/>
    <w:rsid w:val="007E4187"/>
    <w:rsid w:val="007F0365"/>
    <w:rsid w:val="00801C0C"/>
    <w:rsid w:val="00805823"/>
    <w:rsid w:val="00807C51"/>
    <w:rsid w:val="008178EC"/>
    <w:rsid w:val="0082150A"/>
    <w:rsid w:val="0084280C"/>
    <w:rsid w:val="00855C2F"/>
    <w:rsid w:val="00863855"/>
    <w:rsid w:val="0087148E"/>
    <w:rsid w:val="00893FA2"/>
    <w:rsid w:val="008A6130"/>
    <w:rsid w:val="008B30B9"/>
    <w:rsid w:val="008C1365"/>
    <w:rsid w:val="008E40F9"/>
    <w:rsid w:val="009145D3"/>
    <w:rsid w:val="00914821"/>
    <w:rsid w:val="00916AD8"/>
    <w:rsid w:val="0091773B"/>
    <w:rsid w:val="00923974"/>
    <w:rsid w:val="009366F3"/>
    <w:rsid w:val="009438B1"/>
    <w:rsid w:val="009A2915"/>
    <w:rsid w:val="009B5FDC"/>
    <w:rsid w:val="009C0271"/>
    <w:rsid w:val="009C1D8F"/>
    <w:rsid w:val="009C4878"/>
    <w:rsid w:val="009D5D51"/>
    <w:rsid w:val="009D7AF2"/>
    <w:rsid w:val="009D7C78"/>
    <w:rsid w:val="00A03EF7"/>
    <w:rsid w:val="00A12EE5"/>
    <w:rsid w:val="00A23162"/>
    <w:rsid w:val="00A3032C"/>
    <w:rsid w:val="00A3286A"/>
    <w:rsid w:val="00A37A36"/>
    <w:rsid w:val="00A4470F"/>
    <w:rsid w:val="00A47D7A"/>
    <w:rsid w:val="00A559E2"/>
    <w:rsid w:val="00A55F2A"/>
    <w:rsid w:val="00A66B50"/>
    <w:rsid w:val="00A852CE"/>
    <w:rsid w:val="00A90500"/>
    <w:rsid w:val="00A914DC"/>
    <w:rsid w:val="00A9364A"/>
    <w:rsid w:val="00A97984"/>
    <w:rsid w:val="00AA00F9"/>
    <w:rsid w:val="00AB0902"/>
    <w:rsid w:val="00AB7971"/>
    <w:rsid w:val="00AD04CE"/>
    <w:rsid w:val="00AF06FA"/>
    <w:rsid w:val="00B0160E"/>
    <w:rsid w:val="00B07065"/>
    <w:rsid w:val="00B1222C"/>
    <w:rsid w:val="00B303C8"/>
    <w:rsid w:val="00B3332D"/>
    <w:rsid w:val="00B35BAE"/>
    <w:rsid w:val="00B52EB0"/>
    <w:rsid w:val="00B54A99"/>
    <w:rsid w:val="00B63FA3"/>
    <w:rsid w:val="00B70943"/>
    <w:rsid w:val="00B972FA"/>
    <w:rsid w:val="00BB0148"/>
    <w:rsid w:val="00BC105D"/>
    <w:rsid w:val="00BD1B6F"/>
    <w:rsid w:val="00C308AC"/>
    <w:rsid w:val="00C32574"/>
    <w:rsid w:val="00C8260C"/>
    <w:rsid w:val="00CB1FA1"/>
    <w:rsid w:val="00CB4EAD"/>
    <w:rsid w:val="00CB7888"/>
    <w:rsid w:val="00CB7ADE"/>
    <w:rsid w:val="00CC10F3"/>
    <w:rsid w:val="00CC5D59"/>
    <w:rsid w:val="00CD3E42"/>
    <w:rsid w:val="00CF0E54"/>
    <w:rsid w:val="00CF779F"/>
    <w:rsid w:val="00D2003D"/>
    <w:rsid w:val="00D3503E"/>
    <w:rsid w:val="00D62092"/>
    <w:rsid w:val="00D82652"/>
    <w:rsid w:val="00D94866"/>
    <w:rsid w:val="00DB2A47"/>
    <w:rsid w:val="00DC0E72"/>
    <w:rsid w:val="00DC290D"/>
    <w:rsid w:val="00DD585B"/>
    <w:rsid w:val="00E24BCE"/>
    <w:rsid w:val="00E6336D"/>
    <w:rsid w:val="00E676BF"/>
    <w:rsid w:val="00E80742"/>
    <w:rsid w:val="00EA5713"/>
    <w:rsid w:val="00EB3585"/>
    <w:rsid w:val="00EB40E5"/>
    <w:rsid w:val="00EC70D8"/>
    <w:rsid w:val="00ED112C"/>
    <w:rsid w:val="00ED22D8"/>
    <w:rsid w:val="00ED26E2"/>
    <w:rsid w:val="00ED377A"/>
    <w:rsid w:val="00EE75B2"/>
    <w:rsid w:val="00EF741B"/>
    <w:rsid w:val="00F00EF9"/>
    <w:rsid w:val="00F22406"/>
    <w:rsid w:val="00F27FC4"/>
    <w:rsid w:val="00F4051F"/>
    <w:rsid w:val="00F612BB"/>
    <w:rsid w:val="00F82211"/>
    <w:rsid w:val="00F85078"/>
    <w:rsid w:val="00F8629F"/>
    <w:rsid w:val="00FA79DE"/>
    <w:rsid w:val="00FD0AB3"/>
    <w:rsid w:val="00FD1E75"/>
    <w:rsid w:val="00FE10D0"/>
    <w:rsid w:val="00FE79C3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A2A6E2-B844-4600-B59D-2DC3D2E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10A5"/>
    <w:pPr>
      <w:keepNext/>
      <w:outlineLvl w:val="0"/>
    </w:pPr>
    <w:rPr>
      <w:rFonts w:ascii="Verdana" w:hAnsi="Verdana"/>
      <w:b/>
      <w:bCs/>
      <w:sz w:val="22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4B1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1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10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10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0A5"/>
  </w:style>
  <w:style w:type="paragraph" w:styleId="Rodap">
    <w:name w:val="footer"/>
    <w:basedOn w:val="Normal"/>
    <w:link w:val="RodapChar"/>
    <w:uiPriority w:val="99"/>
    <w:unhideWhenUsed/>
    <w:rsid w:val="004B10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10A5"/>
  </w:style>
  <w:style w:type="character" w:customStyle="1" w:styleId="Ttulo1Char">
    <w:name w:val="Título 1 Char"/>
    <w:basedOn w:val="Fontepargpadro"/>
    <w:link w:val="Ttulo1"/>
    <w:rsid w:val="004B10A5"/>
    <w:rPr>
      <w:rFonts w:ascii="Verdana" w:eastAsia="Times New Roman" w:hAnsi="Verdana" w:cs="Times New Roman"/>
      <w:b/>
      <w:bCs/>
      <w:szCs w:val="24"/>
    </w:rPr>
  </w:style>
  <w:style w:type="character" w:customStyle="1" w:styleId="Ttulo2Char">
    <w:name w:val="Título 2 Char"/>
    <w:basedOn w:val="Fontepargpadro"/>
    <w:link w:val="Ttulo2"/>
    <w:rsid w:val="004B10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4B10A5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10A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B10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B10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7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7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114</cp:revision>
  <dcterms:created xsi:type="dcterms:W3CDTF">2023-02-09T12:14:00Z</dcterms:created>
  <dcterms:modified xsi:type="dcterms:W3CDTF">2024-02-01T19:44:00Z</dcterms:modified>
</cp:coreProperties>
</file>